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95" w:rsidRPr="00763795" w:rsidRDefault="00763795" w:rsidP="0076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795">
        <w:rPr>
          <w:rFonts w:ascii="Rancho" w:eastAsia="Times New Roman" w:hAnsi="Rancho" w:cs="Times New Roman"/>
          <w:b/>
          <w:bCs/>
          <w:color w:val="000000"/>
          <w:sz w:val="36"/>
          <w:szCs w:val="36"/>
        </w:rPr>
        <w:t>Building a Habit</w:t>
      </w:r>
    </w:p>
    <w:p w:rsidR="00763795" w:rsidRPr="00763795" w:rsidRDefault="00763795" w:rsidP="0076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795">
        <w:rPr>
          <w:rFonts w:ascii="Rancho" w:eastAsia="Times New Roman" w:hAnsi="Rancho" w:cs="Times New Roman"/>
          <w:b/>
          <w:bCs/>
          <w:color w:val="000000"/>
          <w:sz w:val="28"/>
          <w:szCs w:val="28"/>
        </w:rPr>
        <w:t>Step 1 of Making Students Love to Read</w:t>
      </w:r>
    </w:p>
    <w:p w:rsidR="00763795" w:rsidRPr="00763795" w:rsidRDefault="00763795" w:rsidP="0076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To build a habit of reading, you must model reading as well as assign reading.  What teachers do with their time tells students what is most important.</w:t>
      </w: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795" w:rsidRDefault="00763795" w:rsidP="00763795">
      <w:pPr>
        <w:spacing w:after="0" w:line="240" w:lineRule="auto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Reading Homework -- This must be done </w:t>
      </w:r>
      <w:r w:rsidRPr="00763795">
        <w:rPr>
          <w:rFonts w:ascii="Rancho" w:eastAsia="Times New Roman" w:hAnsi="Rancho" w:cs="Times New Roman"/>
          <w:i/>
          <w:iCs/>
          <w:color w:val="000000"/>
          <w:sz w:val="30"/>
          <w:szCs w:val="30"/>
        </w:rPr>
        <w:t>outsi</w:t>
      </w:r>
      <w:r>
        <w:rPr>
          <w:rFonts w:ascii="Rancho" w:eastAsia="Times New Roman" w:hAnsi="Rancho" w:cs="Times New Roman"/>
          <w:i/>
          <w:iCs/>
          <w:color w:val="000000"/>
          <w:sz w:val="30"/>
          <w:szCs w:val="30"/>
        </w:rPr>
        <w:t>de of the school day, “</w:t>
      </w:r>
      <w:proofErr w:type="spellStart"/>
      <w:r>
        <w:rPr>
          <w:rFonts w:ascii="Rancho" w:eastAsia="Times New Roman" w:hAnsi="Rancho" w:cs="Times New Roman"/>
          <w:i/>
          <w:iCs/>
          <w:color w:val="000000"/>
          <w:sz w:val="30"/>
          <w:szCs w:val="30"/>
        </w:rPr>
        <w:t>HOMEwork</w:t>
      </w:r>
      <w:proofErr w:type="spellEnd"/>
      <w:r>
        <w:rPr>
          <w:rFonts w:ascii="Rancho" w:eastAsia="Times New Roman" w:hAnsi="Rancho" w:cs="Times New Roman"/>
          <w:i/>
          <w:iCs/>
          <w:color w:val="000000"/>
          <w:sz w:val="30"/>
          <w:szCs w:val="30"/>
        </w:rPr>
        <w:t>”</w:t>
      </w:r>
      <w:r w:rsidRPr="00763795">
        <w:rPr>
          <w:rFonts w:ascii="Rancho" w:eastAsia="Times New Roman" w:hAnsi="Rancho" w:cs="Times New Roman"/>
          <w:i/>
          <w:iCs/>
          <w:color w:val="000000"/>
          <w:sz w:val="30"/>
          <w:szCs w:val="30"/>
        </w:rPr>
        <w:t xml:space="preserve">. 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 However, to teach them h</w:t>
      </w:r>
      <w:r>
        <w:rPr>
          <w:rFonts w:ascii="Rancho" w:eastAsia="Times New Roman" w:hAnsi="Rancho" w:cs="Times New Roman"/>
          <w:color w:val="000000"/>
          <w:sz w:val="30"/>
          <w:szCs w:val="30"/>
        </w:rPr>
        <w:t>ow to record it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, we do it in class the first day.  </w:t>
      </w: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795">
        <w:rPr>
          <w:rFonts w:ascii="Rancho" w:eastAsia="Times New Roman" w:hAnsi="Rancho" w:cs="Times New Roman"/>
          <w:i/>
          <w:iCs/>
          <w:color w:val="000000"/>
          <w:sz w:val="48"/>
          <w:szCs w:val="48"/>
        </w:rPr>
        <w:t xml:space="preserve">Reading Homework is the easiest, but most important homework. </w:t>
      </w:r>
      <w:r w:rsidRPr="00763795">
        <w:rPr>
          <w:rFonts w:ascii="Rancho" w:eastAsia="Times New Roman" w:hAnsi="Rancho" w:cs="Times New Roman"/>
          <w:i/>
          <w:iCs/>
          <w:color w:val="000000"/>
          <w:sz w:val="30"/>
          <w:szCs w:val="30"/>
        </w:rPr>
        <w:t> </w:t>
      </w: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It’s the only homework in</w:t>
      </w:r>
      <w:r>
        <w:rPr>
          <w:rFonts w:ascii="Rancho" w:eastAsia="Times New Roman" w:hAnsi="Rancho" w:cs="Times New Roman"/>
          <w:color w:val="000000"/>
          <w:sz w:val="30"/>
          <w:szCs w:val="30"/>
        </w:rPr>
        <w:t xml:space="preserve"> elementary school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that actually </w:t>
      </w:r>
      <w:r w:rsidRPr="00763795">
        <w:rPr>
          <w:rFonts w:ascii="Rancho" w:eastAsia="Times New Roman" w:hAnsi="Rancho" w:cs="Times New Roman"/>
          <w:i/>
          <w:color w:val="000000"/>
          <w:sz w:val="30"/>
          <w:szCs w:val="30"/>
        </w:rPr>
        <w:t>increases knowledge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instead of reinforcing skills.  Repeat this mantra throughout the year to remind your students why it is so important.</w:t>
      </w:r>
    </w:p>
    <w:p w:rsidR="00763795" w:rsidRPr="00763795" w:rsidRDefault="00763795" w:rsidP="00763795">
      <w:pPr>
        <w:numPr>
          <w:ilvl w:val="0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>
        <w:rPr>
          <w:rFonts w:ascii="Rancho" w:eastAsia="Times New Roman" w:hAnsi="Rancho" w:cs="Times New Roman"/>
          <w:color w:val="000000"/>
          <w:sz w:val="30"/>
          <w:szCs w:val="30"/>
        </w:rPr>
        <w:t>Assign Reading Homework nightly.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It’s assigned every night Monday through Thursday ALL YEAR, </w:t>
      </w:r>
      <w:r w:rsidRPr="00763795">
        <w:rPr>
          <w:rFonts w:ascii="Rancho" w:eastAsia="Times New Roman" w:hAnsi="Rancho" w:cs="Times New Roman"/>
          <w:i/>
          <w:iCs/>
          <w:color w:val="000000"/>
          <w:sz w:val="30"/>
          <w:szCs w:val="30"/>
        </w:rPr>
        <w:t xml:space="preserve">whether mentioned in class or not. 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This means it must be checked weekly to reinforce the importance.  Actions speak louder than words.</w:t>
      </w:r>
    </w:p>
    <w:p w:rsidR="00763795" w:rsidRPr="00763795" w:rsidRDefault="00763795" w:rsidP="00763795">
      <w:pPr>
        <w:numPr>
          <w:ilvl w:val="1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Assign by </w:t>
      </w:r>
      <w:r w:rsidRPr="00763795">
        <w:rPr>
          <w:rFonts w:ascii="Rancho" w:eastAsia="Times New Roman" w:hAnsi="Rancho" w:cs="Times New Roman"/>
          <w:b/>
          <w:bCs/>
          <w:i/>
          <w:iCs/>
          <w:color w:val="000000"/>
          <w:sz w:val="30"/>
          <w:szCs w:val="30"/>
        </w:rPr>
        <w:t>pages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, not minutes.  In elementary, I started at 5 pages per night, then increased by five pages each month until reaching 20 pages, then left it at 20.  In 6th, I start with 10 pages per night and progress to 20.</w:t>
      </w:r>
      <w:r>
        <w:rPr>
          <w:rFonts w:ascii="Rancho" w:eastAsia="Times New Roman" w:hAnsi="Rancho" w:cs="Times New Roman"/>
          <w:color w:val="000000"/>
          <w:sz w:val="30"/>
          <w:szCs w:val="30"/>
        </w:rPr>
        <w:t xml:space="preserve">  </w:t>
      </w:r>
      <w:r w:rsidRPr="00763795">
        <w:rPr>
          <w:rFonts w:ascii="Rancho" w:eastAsia="Times New Roman" w:hAnsi="Rancho" w:cs="Times New Roman"/>
          <w:color w:val="000000"/>
        </w:rPr>
        <w:t>How much of Silent Reading time do students spend with a book in front of them without actually reading?</w:t>
      </w:r>
    </w:p>
    <w:p w:rsidR="00763795" w:rsidRPr="00763795" w:rsidRDefault="00763795" w:rsidP="00763795">
      <w:pPr>
        <w:numPr>
          <w:ilvl w:val="1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They may read whatever they like.  </w:t>
      </w:r>
      <w:r w:rsidRPr="00763795">
        <w:rPr>
          <w:rFonts w:ascii="Rancho" w:eastAsia="Times New Roman" w:hAnsi="Rancho" w:cs="Times New Roman"/>
          <w:color w:val="000000"/>
          <w:sz w:val="28"/>
          <w:szCs w:val="28"/>
        </w:rPr>
        <w:t>“It appears that students who are allowed to choose their own reading materials are more motivated to read, expend more effort, and gain better understanding of the text.” (</w:t>
      </w:r>
      <w:proofErr w:type="spellStart"/>
      <w:r w:rsidRPr="00763795">
        <w:rPr>
          <w:rFonts w:ascii="Rancho" w:eastAsia="Times New Roman" w:hAnsi="Rancho" w:cs="Times New Roman"/>
          <w:color w:val="000000"/>
          <w:sz w:val="28"/>
          <w:szCs w:val="28"/>
        </w:rPr>
        <w:t>Gambrell</w:t>
      </w:r>
      <w:proofErr w:type="spellEnd"/>
      <w:r w:rsidRPr="00763795">
        <w:rPr>
          <w:rFonts w:ascii="Rancho" w:eastAsia="Times New Roman" w:hAnsi="Rancho" w:cs="Times New Roman"/>
          <w:color w:val="000000"/>
          <w:sz w:val="28"/>
          <w:szCs w:val="28"/>
        </w:rPr>
        <w:t xml:space="preserve">, 1996, Guthrie et al., 2007; </w:t>
      </w:r>
      <w:proofErr w:type="spellStart"/>
      <w:r w:rsidRPr="00763795">
        <w:rPr>
          <w:rFonts w:ascii="Rancho" w:eastAsia="Times New Roman" w:hAnsi="Rancho" w:cs="Times New Roman"/>
          <w:color w:val="000000"/>
          <w:sz w:val="28"/>
          <w:szCs w:val="28"/>
        </w:rPr>
        <w:t>Schiefele</w:t>
      </w:r>
      <w:proofErr w:type="spellEnd"/>
      <w:r w:rsidRPr="00763795">
        <w:rPr>
          <w:rFonts w:ascii="Rancho" w:eastAsia="Times New Roman" w:hAnsi="Rancho" w:cs="Times New Roman"/>
          <w:color w:val="000000"/>
          <w:sz w:val="28"/>
          <w:szCs w:val="28"/>
        </w:rPr>
        <w:t>, 1991; Spaulding, 1992)</w:t>
      </w:r>
    </w:p>
    <w:p w:rsidR="00763795" w:rsidRPr="00763795" w:rsidRDefault="00763795" w:rsidP="00763795">
      <w:pPr>
        <w:spacing w:after="0" w:line="240" w:lineRule="auto"/>
        <w:ind w:left="1440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</w:p>
    <w:p w:rsidR="00763795" w:rsidRDefault="00763795" w:rsidP="00763795">
      <w:pPr>
        <w:numPr>
          <w:ilvl w:val="1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They may read to a sibling.  They can follow along while an adult reads.  If they read comics, please read twice as many pages.   They can read magazines, or online.</w:t>
      </w:r>
    </w:p>
    <w:p w:rsidR="00763795" w:rsidRPr="00763795" w:rsidRDefault="00763795" w:rsidP="00763795">
      <w:pPr>
        <w:spacing w:after="0" w:line="240" w:lineRule="auto"/>
        <w:ind w:left="1440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</w:p>
    <w:p w:rsidR="00763795" w:rsidRPr="00763795" w:rsidRDefault="00763795" w:rsidP="00763795">
      <w:pPr>
        <w:numPr>
          <w:ilvl w:val="1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b/>
          <w:i/>
          <w:iCs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b/>
          <w:i/>
          <w:iCs/>
          <w:color w:val="000000"/>
          <w:sz w:val="30"/>
          <w:szCs w:val="30"/>
        </w:rPr>
        <w:t>Following along in the book while listening to an audiobook is not cheating, it is practicing.</w:t>
      </w:r>
    </w:p>
    <w:p w:rsidR="00763795" w:rsidRDefault="00763795" w:rsidP="00763795">
      <w:pPr>
        <w:numPr>
          <w:ilvl w:val="1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b/>
          <w:i/>
          <w:color w:val="000000"/>
          <w:sz w:val="30"/>
          <w:szCs w:val="30"/>
        </w:rPr>
        <w:lastRenderedPageBreak/>
        <w:t>Discourage reading aloud to a parent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-- that isn’t much fun, and it is a different reading skill t</w:t>
      </w:r>
      <w:r>
        <w:rPr>
          <w:rFonts w:ascii="Rancho" w:eastAsia="Times New Roman" w:hAnsi="Rancho" w:cs="Times New Roman"/>
          <w:color w:val="000000"/>
          <w:sz w:val="30"/>
          <w:szCs w:val="30"/>
        </w:rPr>
        <w:t>han they will need as citizens.</w:t>
      </w:r>
    </w:p>
    <w:p w:rsidR="00763795" w:rsidRPr="00763795" w:rsidRDefault="00763795" w:rsidP="00763795">
      <w:pPr>
        <w:spacing w:after="0" w:line="240" w:lineRule="auto"/>
        <w:ind w:left="1440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</w:p>
    <w:p w:rsidR="00763795" w:rsidRPr="00763795" w:rsidRDefault="00763795" w:rsidP="00763795">
      <w:pPr>
        <w:numPr>
          <w:ilvl w:val="1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Minimize writing for recording homework.  In planner, at the bottom of each daily column they record (but if they misplace their planner, I accept it written on paper, or </w:t>
      </w:r>
      <w:r w:rsidRPr="00763795">
        <w:rPr>
          <w:rFonts w:ascii="Rancho" w:eastAsia="Times New Roman" w:hAnsi="Rancho" w:cs="Times New Roman"/>
          <w:i/>
          <w:iCs/>
          <w:color w:val="000000"/>
          <w:sz w:val="30"/>
          <w:szCs w:val="30"/>
        </w:rPr>
        <w:t>even typed up on a phone).</w:t>
      </w:r>
    </w:p>
    <w:p w:rsidR="00763795" w:rsidRPr="00763795" w:rsidRDefault="00763795" w:rsidP="00763795">
      <w:pPr>
        <w:numPr>
          <w:ilvl w:val="2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title</w:t>
      </w:r>
    </w:p>
    <w:p w:rsidR="00763795" w:rsidRPr="00763795" w:rsidRDefault="00763795" w:rsidP="00763795">
      <w:pPr>
        <w:numPr>
          <w:ilvl w:val="2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beginning page and ending page (so you can see they are reading the right amount)</w:t>
      </w:r>
    </w:p>
    <w:p w:rsidR="00763795" w:rsidRDefault="00763795" w:rsidP="00763795">
      <w:pPr>
        <w:numPr>
          <w:ilvl w:val="2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a </w:t>
      </w:r>
      <w:r w:rsidRPr="00763795">
        <w:rPr>
          <w:rFonts w:ascii="Rancho" w:eastAsia="Times New Roman" w:hAnsi="Rancho" w:cs="Times New Roman"/>
          <w:b/>
          <w:bCs/>
          <w:color w:val="000000"/>
          <w:sz w:val="30"/>
          <w:szCs w:val="30"/>
        </w:rPr>
        <w:t xml:space="preserve">short 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sentence about something they read or what happened in the story</w:t>
      </w:r>
    </w:p>
    <w:p w:rsidR="00763795" w:rsidRPr="00763795" w:rsidRDefault="00763795" w:rsidP="00763795">
      <w:pPr>
        <w:spacing w:after="0" w:line="240" w:lineRule="auto"/>
        <w:ind w:left="2160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</w:p>
    <w:p w:rsidR="00763795" w:rsidRPr="00763795" w:rsidRDefault="00763795" w:rsidP="00763795">
      <w:pPr>
        <w:numPr>
          <w:ilvl w:val="1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b/>
          <w:bCs/>
          <w:i/>
          <w:iCs/>
          <w:color w:val="000000"/>
          <w:sz w:val="30"/>
          <w:szCs w:val="30"/>
        </w:rPr>
        <w:t>Grading.  You must check it consistently at the beginning of each week.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 This reinforces how important it is.  If they have done the four nights (outside of school time), I give them a 4 or 80%.  If they want a 5 or 100% there are a couple ways to do this</w:t>
      </w:r>
    </w:p>
    <w:p w:rsidR="00763795" w:rsidRPr="00763795" w:rsidRDefault="00763795" w:rsidP="00763795">
      <w:pPr>
        <w:numPr>
          <w:ilvl w:val="2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read at least twice as much as the assigned number of pages every day, OR</w:t>
      </w:r>
    </w:p>
    <w:p w:rsidR="00763795" w:rsidRPr="00763795" w:rsidRDefault="00763795" w:rsidP="00763795">
      <w:pPr>
        <w:numPr>
          <w:ilvl w:val="2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proofErr w:type="gramStart"/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read</w:t>
      </w:r>
      <w:proofErr w:type="gramEnd"/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at least 2 of the three weekend days.  On the weekends, only title and page # are needed.</w:t>
      </w:r>
    </w:p>
    <w:p w:rsidR="00763795" w:rsidRPr="00763795" w:rsidRDefault="00763795" w:rsidP="00763795">
      <w:pPr>
        <w:numPr>
          <w:ilvl w:val="2"/>
          <w:numId w:val="1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What if they read, but didn’t write it down?  Write it down now, estimating pages, they earn a 3 out of 5 (D-) instead of 0.  It’s about reading.</w:t>
      </w: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795">
        <w:rPr>
          <w:rFonts w:ascii="Rancho" w:eastAsia="Times New Roman" w:hAnsi="Rancho" w:cs="Times New Roman"/>
          <w:b/>
          <w:bCs/>
          <w:color w:val="000000"/>
          <w:sz w:val="36"/>
          <w:szCs w:val="36"/>
        </w:rPr>
        <w:t>Daily Silent Reading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, books of their choice.</w:t>
      </w:r>
    </w:p>
    <w:p w:rsidR="00763795" w:rsidRPr="00763795" w:rsidRDefault="00763795" w:rsidP="00763795">
      <w:pPr>
        <w:numPr>
          <w:ilvl w:val="0"/>
          <w:numId w:val="2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This is READING time, not look for a book time, or look around the room time.  In elementary grades, have them set the book they were planning to read on their desk before leaving for recess.</w:t>
      </w:r>
    </w:p>
    <w:p w:rsidR="00763795" w:rsidRPr="00763795" w:rsidRDefault="00763795" w:rsidP="00763795">
      <w:pPr>
        <w:numPr>
          <w:ilvl w:val="0"/>
          <w:numId w:val="2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Discuss what reading looks like (looking at your book)</w:t>
      </w:r>
      <w:r>
        <w:rPr>
          <w:rFonts w:ascii="Rancho" w:eastAsia="Times New Roman" w:hAnsi="Rancho" w:cs="Times New Roman"/>
          <w:color w:val="000000"/>
          <w:sz w:val="30"/>
          <w:szCs w:val="30"/>
        </w:rPr>
        <w:t xml:space="preserve"> “Reading Posture”</w:t>
      </w:r>
    </w:p>
    <w:p w:rsidR="00763795" w:rsidRPr="00763795" w:rsidRDefault="00763795" w:rsidP="00763795">
      <w:pPr>
        <w:numPr>
          <w:ilvl w:val="0"/>
          <w:numId w:val="2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i/>
          <w:color w:val="000000"/>
          <w:sz w:val="48"/>
          <w:szCs w:val="48"/>
        </w:rPr>
        <w:t>Model the importance by reading during this time also</w:t>
      </w:r>
      <w:r w:rsidRPr="00763795">
        <w:rPr>
          <w:rFonts w:ascii="Rancho" w:eastAsia="Times New Roman" w:hAnsi="Rancho" w:cs="Times New Roman"/>
          <w:color w:val="000000"/>
          <w:sz w:val="48"/>
          <w:szCs w:val="48"/>
        </w:rPr>
        <w:t xml:space="preserve"> 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-- This is a great time to increase your knowledge of children’s literature.  Students want to read what you’re reading. </w:t>
      </w:r>
      <w:r>
        <w:rPr>
          <w:rFonts w:ascii="Rancho" w:eastAsia="Times New Roman" w:hAnsi="Rancho" w:cs="Times New Roman"/>
          <w:color w:val="000000"/>
          <w:sz w:val="30"/>
          <w:szCs w:val="30"/>
        </w:rPr>
        <w:t>Your time is not better spent grading papers or other non-reading.</w:t>
      </w:r>
    </w:p>
    <w:p w:rsidR="00763795" w:rsidRPr="00763795" w:rsidRDefault="00763795" w:rsidP="00763795">
      <w:pPr>
        <w:numPr>
          <w:ilvl w:val="0"/>
          <w:numId w:val="2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lastRenderedPageBreak/>
        <w:t>If you don’t read too, what does it tell them?  Make a big deal about you want to read now too, but if they need help with a word, bring it up to you.</w:t>
      </w:r>
    </w:p>
    <w:p w:rsidR="00763795" w:rsidRPr="00763795" w:rsidRDefault="00763795" w:rsidP="00763795">
      <w:pPr>
        <w:numPr>
          <w:ilvl w:val="0"/>
          <w:numId w:val="2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Some classes need to start with only 10 or 15 minutes of truly silent reading, you be the judge of how long.  Increase through the school year.</w:t>
      </w:r>
    </w:p>
    <w:p w:rsidR="00763795" w:rsidRPr="00763795" w:rsidRDefault="00763795" w:rsidP="00763795">
      <w:pPr>
        <w:numPr>
          <w:ilvl w:val="0"/>
          <w:numId w:val="2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Scan the class while you’re reading to make sure everyone is </w:t>
      </w:r>
      <w:r w:rsidRPr="00763795">
        <w:rPr>
          <w:rFonts w:ascii="Rancho" w:eastAsia="Times New Roman" w:hAnsi="Rancho" w:cs="Times New Roman"/>
          <w:i/>
          <w:iCs/>
          <w:color w:val="000000"/>
          <w:sz w:val="36"/>
          <w:szCs w:val="36"/>
        </w:rPr>
        <w:t>looking at their books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.</w:t>
      </w:r>
    </w:p>
    <w:p w:rsidR="00763795" w:rsidRPr="00763795" w:rsidRDefault="00763795" w:rsidP="00763795">
      <w:pPr>
        <w:numPr>
          <w:ilvl w:val="0"/>
          <w:numId w:val="2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Repeat, “Look at your book,” as often as necessary.  Or, “Look like you are reading, please.”</w:t>
      </w:r>
    </w:p>
    <w:p w:rsidR="00763795" w:rsidRPr="00763795" w:rsidRDefault="00763795" w:rsidP="00763795">
      <w:pPr>
        <w:numPr>
          <w:ilvl w:val="0"/>
          <w:numId w:val="2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I allow reading on phones and pads, but it does depend on the student.  It’s so tempting to switch to playing a game.  Sometimes I sit in a student desk instead of sitting at the front of the room.</w:t>
      </w:r>
    </w:p>
    <w:p w:rsidR="00763795" w:rsidRPr="00763795" w:rsidRDefault="00763795" w:rsidP="00763795">
      <w:pPr>
        <w:numPr>
          <w:ilvl w:val="0"/>
          <w:numId w:val="2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Almost every class will have one or two students who just can’t stay looking at their books.  I find that having them sit next to me while they read every day for a while helps them.</w:t>
      </w:r>
    </w:p>
    <w:p w:rsidR="00763795" w:rsidRPr="00763795" w:rsidRDefault="00763795" w:rsidP="00763795">
      <w:pPr>
        <w:numPr>
          <w:ilvl w:val="0"/>
          <w:numId w:val="2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Sigh disappointedly when it’s time to stop.</w:t>
      </w: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795">
        <w:rPr>
          <w:rFonts w:ascii="Rancho" w:eastAsia="Times New Roman" w:hAnsi="Rancho" w:cs="Times New Roman"/>
          <w:b/>
          <w:bCs/>
          <w:color w:val="000000"/>
          <w:sz w:val="36"/>
          <w:szCs w:val="36"/>
        </w:rPr>
        <w:t xml:space="preserve">Read aloud daily. 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 After lunch is the best time.</w:t>
      </w:r>
    </w:p>
    <w:p w:rsidR="00763795" w:rsidRPr="00763795" w:rsidRDefault="00763795" w:rsidP="00763795">
      <w:pPr>
        <w:numPr>
          <w:ilvl w:val="0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Again, you are showing how important reading is by doing it yourself.</w:t>
      </w:r>
    </w:p>
    <w:p w:rsidR="00763795" w:rsidRPr="00763795" w:rsidRDefault="00763795" w:rsidP="00763795">
      <w:pPr>
        <w:numPr>
          <w:ilvl w:val="0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hyperlink r:id="rId5" w:history="1">
        <w:r w:rsidRPr="00763795">
          <w:rPr>
            <w:rFonts w:ascii="Rancho" w:eastAsia="Times New Roman" w:hAnsi="Rancho" w:cs="Times New Roman"/>
            <w:color w:val="1155CC"/>
            <w:sz w:val="30"/>
            <w:szCs w:val="30"/>
            <w:u w:val="single"/>
          </w:rPr>
          <w:t>Riding</w:t>
        </w:r>
        <w:r w:rsidRPr="00763795">
          <w:rPr>
            <w:rFonts w:ascii="Rancho" w:eastAsia="Times New Roman" w:hAnsi="Rancho" w:cs="Times New Roman"/>
            <w:color w:val="1155CC"/>
            <w:sz w:val="30"/>
            <w:szCs w:val="30"/>
            <w:u w:val="single"/>
          </w:rPr>
          <w:t xml:space="preserve"> </w:t>
        </w:r>
        <w:r w:rsidRPr="00763795">
          <w:rPr>
            <w:rFonts w:ascii="Rancho" w:eastAsia="Times New Roman" w:hAnsi="Rancho" w:cs="Times New Roman"/>
            <w:color w:val="1155CC"/>
            <w:sz w:val="30"/>
            <w:szCs w:val="30"/>
            <w:u w:val="single"/>
          </w:rPr>
          <w:t>the Devi</w:t>
        </w:r>
      </w:hyperlink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l is an excellent read aloud.  It really builds community, and there are four Readers’ Theaters to go with it on the</w:t>
      </w:r>
      <w:hyperlink r:id="rId6" w:history="1">
        <w:r w:rsidRPr="00763795">
          <w:rPr>
            <w:rFonts w:ascii="Rancho" w:eastAsia="Times New Roman" w:hAnsi="Rancho" w:cs="Times New Roman"/>
            <w:color w:val="1155CC"/>
            <w:sz w:val="30"/>
            <w:szCs w:val="30"/>
            <w:u w:val="single"/>
          </w:rPr>
          <w:t xml:space="preserve"> R</w:t>
        </w:r>
        <w:r w:rsidRPr="00763795">
          <w:rPr>
            <w:rFonts w:ascii="Rancho" w:eastAsia="Times New Roman" w:hAnsi="Rancho" w:cs="Times New Roman"/>
            <w:color w:val="1155CC"/>
            <w:sz w:val="30"/>
            <w:szCs w:val="30"/>
            <w:u w:val="single"/>
          </w:rPr>
          <w:t>i</w:t>
        </w:r>
        <w:r w:rsidRPr="00763795">
          <w:rPr>
            <w:rFonts w:ascii="Rancho" w:eastAsia="Times New Roman" w:hAnsi="Rancho" w:cs="Times New Roman"/>
            <w:color w:val="1155CC"/>
            <w:sz w:val="30"/>
            <w:szCs w:val="30"/>
            <w:u w:val="single"/>
          </w:rPr>
          <w:t>ding Readers</w:t>
        </w:r>
      </w:hyperlink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website</w:t>
      </w:r>
    </w:p>
    <w:p w:rsidR="00BC013C" w:rsidRDefault="00763795" w:rsidP="00763795">
      <w:pPr>
        <w:numPr>
          <w:ilvl w:val="0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Have extra copies of your read aloud. Each day have</w:t>
      </w:r>
      <w:r>
        <w:rPr>
          <w:rFonts w:ascii="Rancho" w:eastAsia="Times New Roman" w:hAnsi="Rancho" w:cs="Times New Roman"/>
          <w:color w:val="000000"/>
          <w:sz w:val="30"/>
          <w:szCs w:val="30"/>
        </w:rPr>
        <w:t xml:space="preserve"> five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or more students follow along while you read (rotating through the class).  Circulate around the classroom while you read, so you can point out where you are if a student gets lost.  Never chastise for getting lost, just keep</w:t>
      </w:r>
      <w:r>
        <w:rPr>
          <w:rFonts w:ascii="Rancho" w:eastAsia="Times New Roman" w:hAnsi="Rancho" w:cs="Times New Roman"/>
          <w:color w:val="000000"/>
          <w:sz w:val="30"/>
          <w:szCs w:val="30"/>
        </w:rPr>
        <w:t xml:space="preserve"> showing where you are.  Depending on your student population,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not many need a lot of help.  Eve</w:t>
      </w:r>
      <w:r>
        <w:rPr>
          <w:rFonts w:ascii="Rancho" w:eastAsia="Times New Roman" w:hAnsi="Rancho" w:cs="Times New Roman"/>
          <w:color w:val="000000"/>
          <w:sz w:val="30"/>
          <w:szCs w:val="30"/>
        </w:rPr>
        <w:t>n your RSP kids can do it.  </w:t>
      </w:r>
    </w:p>
    <w:p w:rsidR="00763795" w:rsidRPr="00763795" w:rsidRDefault="00763795" w:rsidP="00BC013C">
      <w:pPr>
        <w:spacing w:after="0" w:line="240" w:lineRule="auto"/>
        <w:ind w:left="1008" w:right="1008"/>
        <w:textAlignment w:val="baseline"/>
        <w:rPr>
          <w:rFonts w:ascii="Rancho" w:eastAsia="Times New Roman" w:hAnsi="Rancho" w:cs="Times New Roman"/>
          <w:color w:val="000000"/>
        </w:rPr>
      </w:pPr>
      <w:proofErr w:type="spellStart"/>
      <w:r w:rsidRPr="00BC013C">
        <w:rPr>
          <w:rFonts w:ascii="Rancho" w:eastAsia="Times New Roman" w:hAnsi="Rancho" w:cs="Times New Roman"/>
          <w:color w:val="000000"/>
        </w:rPr>
        <w:t>Omero</w:t>
      </w:r>
      <w:proofErr w:type="spellEnd"/>
      <w:r w:rsidRPr="00BC013C">
        <w:rPr>
          <w:rFonts w:ascii="Rancho" w:eastAsia="Times New Roman" w:hAnsi="Rancho" w:cs="Times New Roman"/>
          <w:color w:val="000000"/>
        </w:rPr>
        <w:t xml:space="preserve"> was a pretend reader and RSP student in fourth grade.  He </w:t>
      </w:r>
      <w:r w:rsidR="00BC013C" w:rsidRPr="00BC013C">
        <w:rPr>
          <w:rFonts w:ascii="Rancho" w:eastAsia="Times New Roman" w:hAnsi="Rancho" w:cs="Times New Roman"/>
          <w:color w:val="000000"/>
        </w:rPr>
        <w:t>looped with me.  In fifth grade he no longer needed me to keep showing him where he was.  When I remarked on his reading ability regarding this, he said, “You read slower this year.”</w:t>
      </w:r>
    </w:p>
    <w:p w:rsidR="00763795" w:rsidRPr="00763795" w:rsidRDefault="00763795" w:rsidP="00763795">
      <w:pPr>
        <w:numPr>
          <w:ilvl w:val="0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The extra copies provide a relaxed way for students to gain more practice at reading in </w:t>
      </w:r>
      <w:proofErr w:type="gramStart"/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an</w:t>
      </w:r>
      <w:proofErr w:type="gramEnd"/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</w:t>
      </w:r>
      <w:r w:rsidR="00BC013C">
        <w:rPr>
          <w:rFonts w:ascii="Rancho" w:eastAsia="Times New Roman" w:hAnsi="Rancho" w:cs="Times New Roman"/>
          <w:color w:val="000000"/>
          <w:sz w:val="30"/>
          <w:szCs w:val="30"/>
        </w:rPr>
        <w:t xml:space="preserve">less </w:t>
      </w:r>
      <w:r w:rsidR="00BC013C" w:rsidRPr="00763795">
        <w:rPr>
          <w:rFonts w:ascii="Rancho" w:eastAsia="Times New Roman" w:hAnsi="Rancho" w:cs="Times New Roman"/>
          <w:color w:val="000000"/>
          <w:sz w:val="30"/>
          <w:szCs w:val="30"/>
        </w:rPr>
        <w:t>stressful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way.</w:t>
      </w:r>
    </w:p>
    <w:p w:rsidR="00763795" w:rsidRPr="00763795" w:rsidRDefault="00763795" w:rsidP="00763795">
      <w:pPr>
        <w:numPr>
          <w:ilvl w:val="0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lastRenderedPageBreak/>
        <w:t>Reading great books aloud builds community in your classroom.  This is extra helpful in middle school where students can easily feel lost.</w:t>
      </w:r>
    </w:p>
    <w:p w:rsidR="00763795" w:rsidRPr="00763795" w:rsidRDefault="00763795" w:rsidP="00763795">
      <w:pPr>
        <w:numPr>
          <w:ilvl w:val="0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Stud</w:t>
      </w:r>
      <w:r w:rsidR="00BC013C">
        <w:rPr>
          <w:rFonts w:ascii="Rancho" w:eastAsia="Times New Roman" w:hAnsi="Rancho" w:cs="Times New Roman"/>
          <w:color w:val="000000"/>
          <w:sz w:val="30"/>
          <w:szCs w:val="30"/>
        </w:rPr>
        <w:t>ents love being read to.  R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eview “what happened yesterday” to make sure kids are not tuning out.</w:t>
      </w:r>
    </w:p>
    <w:p w:rsidR="00763795" w:rsidRPr="00763795" w:rsidRDefault="00763795" w:rsidP="00763795">
      <w:pPr>
        <w:numPr>
          <w:ilvl w:val="0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You can incorporate read </w:t>
      </w:r>
      <w:proofErr w:type="spellStart"/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alouds</w:t>
      </w:r>
      <w:proofErr w:type="spellEnd"/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that enhance your content instruction in Social Studies and Science.</w:t>
      </w:r>
    </w:p>
    <w:p w:rsidR="00763795" w:rsidRPr="00763795" w:rsidRDefault="00763795" w:rsidP="00763795">
      <w:pPr>
        <w:numPr>
          <w:ilvl w:val="0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In Middle School or Junior High, do your class novel as a read alou</w:t>
      </w:r>
      <w:r w:rsidR="00CE49B4">
        <w:rPr>
          <w:rFonts w:ascii="Rancho" w:eastAsia="Times New Roman" w:hAnsi="Rancho" w:cs="Times New Roman"/>
          <w:color w:val="000000"/>
          <w:sz w:val="30"/>
          <w:szCs w:val="30"/>
        </w:rPr>
        <w:t xml:space="preserve">d, or at least start it as </w:t>
      </w:r>
      <w:proofErr w:type="gramStart"/>
      <w:r w:rsidR="00CE49B4">
        <w:rPr>
          <w:rFonts w:ascii="Rancho" w:eastAsia="Times New Roman" w:hAnsi="Rancho" w:cs="Times New Roman"/>
          <w:color w:val="000000"/>
          <w:sz w:val="30"/>
          <w:szCs w:val="30"/>
        </w:rPr>
        <w:t>one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.</w:t>
      </w:r>
      <w:proofErr w:type="gramEnd"/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 Students will be more engaged.</w:t>
      </w:r>
    </w:p>
    <w:p w:rsidR="00763795" w:rsidRPr="00763795" w:rsidRDefault="00CE49B4" w:rsidP="00763795">
      <w:pPr>
        <w:numPr>
          <w:ilvl w:val="0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>
        <w:rPr>
          <w:rFonts w:ascii="Rancho" w:eastAsia="Times New Roman" w:hAnsi="Rancho" w:cs="Times New Roman"/>
          <w:color w:val="000000"/>
          <w:sz w:val="30"/>
          <w:szCs w:val="30"/>
        </w:rPr>
        <w:t>Only read</w:t>
      </w:r>
      <w:r w:rsidR="00763795"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books you have already read and </w:t>
      </w:r>
      <w:r w:rsidR="00763795" w:rsidRPr="00763795">
        <w:rPr>
          <w:rFonts w:ascii="Rancho" w:eastAsia="Times New Roman" w:hAnsi="Rancho" w:cs="Times New Roman"/>
          <w:b/>
          <w:bCs/>
          <w:i/>
          <w:iCs/>
          <w:color w:val="000000"/>
          <w:sz w:val="30"/>
          <w:szCs w:val="30"/>
        </w:rPr>
        <w:t>love</w:t>
      </w:r>
      <w:r w:rsidR="00763795" w:rsidRPr="00763795">
        <w:rPr>
          <w:rFonts w:ascii="Rancho" w:eastAsia="Times New Roman" w:hAnsi="Rancho" w:cs="Times New Roman"/>
          <w:color w:val="000000"/>
          <w:sz w:val="30"/>
          <w:szCs w:val="30"/>
        </w:rPr>
        <w:t>.</w:t>
      </w:r>
    </w:p>
    <w:p w:rsidR="00763795" w:rsidRPr="00763795" w:rsidRDefault="00763795" w:rsidP="00763795">
      <w:pPr>
        <w:numPr>
          <w:ilvl w:val="0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You can also get an audiobook </w:t>
      </w:r>
      <w:r w:rsidR="00CE49B4">
        <w:rPr>
          <w:rFonts w:ascii="Rancho" w:eastAsia="Times New Roman" w:hAnsi="Rancho" w:cs="Times New Roman"/>
          <w:color w:val="000000"/>
          <w:sz w:val="30"/>
          <w:szCs w:val="30"/>
        </w:rPr>
        <w:t>to read aloud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.  Don’t rely on this completely, but audiobooks are done so well and model excellent voices, and pacing. If possible, do some other activities along with your read aloud. </w:t>
      </w:r>
    </w:p>
    <w:p w:rsidR="00763795" w:rsidRPr="00763795" w:rsidRDefault="00763795" w:rsidP="00763795">
      <w:pPr>
        <w:numPr>
          <w:ilvl w:val="1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Readers’ Theater</w:t>
      </w:r>
    </w:p>
    <w:p w:rsidR="00763795" w:rsidRPr="00763795" w:rsidRDefault="005272C9" w:rsidP="00763795">
      <w:pPr>
        <w:numPr>
          <w:ilvl w:val="1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>
        <w:rPr>
          <w:rFonts w:ascii="Rancho" w:eastAsia="Times New Roman" w:hAnsi="Rancho" w:cs="Times New Roman"/>
          <w:color w:val="000000"/>
          <w:sz w:val="30"/>
          <w:szCs w:val="30"/>
        </w:rPr>
        <w:t>Illustrate something you visualized during the book.</w:t>
      </w:r>
    </w:p>
    <w:p w:rsidR="00763795" w:rsidRPr="00763795" w:rsidRDefault="005272C9" w:rsidP="00763795">
      <w:pPr>
        <w:numPr>
          <w:ilvl w:val="1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>
        <w:rPr>
          <w:rFonts w:ascii="Rancho" w:eastAsia="Times New Roman" w:hAnsi="Rancho" w:cs="Times New Roman"/>
          <w:color w:val="000000"/>
          <w:sz w:val="30"/>
          <w:szCs w:val="30"/>
        </w:rPr>
        <w:t xml:space="preserve">As </w:t>
      </w:r>
      <w:r w:rsidR="00763795"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a class, research something related to the story:  Civil War, Civil Rights Movement, Vietnam War, the Great Depression, Alcatraz Island, autism, Americans </w:t>
      </w:r>
      <w:bookmarkStart w:id="0" w:name="_GoBack"/>
      <w:bookmarkEnd w:id="0"/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with</w:t>
      </w:r>
      <w:r w:rsidR="00763795"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Disabilities Act, find other books by the same author that they can read independently.</w:t>
      </w:r>
    </w:p>
    <w:p w:rsidR="00763795" w:rsidRPr="00763795" w:rsidRDefault="00763795" w:rsidP="00763795">
      <w:pPr>
        <w:numPr>
          <w:ilvl w:val="1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Many good children’s books have been made into movies.  Watch the movie and discuss what got left out</w:t>
      </w:r>
    </w:p>
    <w:p w:rsidR="00763795" w:rsidRPr="00763795" w:rsidRDefault="00763795" w:rsidP="00763795">
      <w:pPr>
        <w:numPr>
          <w:ilvl w:val="1"/>
          <w:numId w:val="3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have students make a Movie Trailer for the book</w:t>
      </w: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795" w:rsidRPr="00763795" w:rsidRDefault="00763795" w:rsidP="00763795">
      <w:pPr>
        <w:numPr>
          <w:ilvl w:val="0"/>
          <w:numId w:val="4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6"/>
          <w:szCs w:val="36"/>
        </w:rPr>
        <w:t>Read only books you love.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  If you don’t like a book, don’t read it aloud.</w:t>
      </w: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795">
        <w:rPr>
          <w:rFonts w:ascii="Rancho" w:eastAsia="Times New Roman" w:hAnsi="Rancho" w:cs="Times New Roman"/>
          <w:b/>
          <w:bCs/>
          <w:color w:val="000000"/>
          <w:sz w:val="36"/>
          <w:szCs w:val="36"/>
        </w:rPr>
        <w:t>Regular visits to the school library.  If you are close enough to a Public Library to walk there, go once a month.</w:t>
      </w: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795">
        <w:rPr>
          <w:rFonts w:ascii="Rancho" w:eastAsia="Times New Roman" w:hAnsi="Rancho" w:cs="Times New Roman"/>
          <w:b/>
          <w:bCs/>
          <w:color w:val="000000"/>
          <w:sz w:val="36"/>
          <w:szCs w:val="36"/>
        </w:rPr>
        <w:t>Keep a Monthly Book Log</w:t>
      </w: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ab/>
        <w:t>This can be confusing because students are already writing down what they read for homework.  But a Monthly Book Log is supposed to include EVERYTHING they read in the month.  </w:t>
      </w:r>
    </w:p>
    <w:p w:rsidR="00763795" w:rsidRPr="00763795" w:rsidRDefault="00763795" w:rsidP="00763795">
      <w:pPr>
        <w:numPr>
          <w:ilvl w:val="0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If they start a book, but don’t finish it, write it on the book log and write down</w:t>
      </w:r>
      <w:r w:rsidRPr="00763795">
        <w:rPr>
          <w:rFonts w:ascii="Rancho" w:eastAsia="Times New Roman" w:hAnsi="Rancho" w:cs="Times New Roman"/>
          <w:i/>
          <w:iCs/>
          <w:color w:val="000000"/>
          <w:sz w:val="30"/>
          <w:szCs w:val="30"/>
        </w:rPr>
        <w:t xml:space="preserve"> how many pages of the book they read.</w:t>
      </w:r>
    </w:p>
    <w:p w:rsidR="00763795" w:rsidRPr="00763795" w:rsidRDefault="00763795" w:rsidP="00763795">
      <w:pPr>
        <w:numPr>
          <w:ilvl w:val="0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If they read a magazine or newspaper regularly, make an estimate of about how many pages they read in a month.</w:t>
      </w:r>
    </w:p>
    <w:p w:rsidR="00763795" w:rsidRPr="00763795" w:rsidRDefault="00763795" w:rsidP="00763795">
      <w:pPr>
        <w:numPr>
          <w:ilvl w:val="0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lastRenderedPageBreak/>
        <w:t>If they read anything related to their religion with their family, include that.</w:t>
      </w:r>
    </w:p>
    <w:p w:rsidR="00763795" w:rsidRPr="00763795" w:rsidRDefault="00763795" w:rsidP="00763795">
      <w:pPr>
        <w:numPr>
          <w:ilvl w:val="0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If they read a chapter in a textbook, include how many pages they read.</w:t>
      </w:r>
    </w:p>
    <w:p w:rsidR="00763795" w:rsidRPr="00763795" w:rsidRDefault="00763795" w:rsidP="00763795">
      <w:pPr>
        <w:numPr>
          <w:ilvl w:val="0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Time for Kids, or other classroom periodicals</w:t>
      </w:r>
    </w:p>
    <w:p w:rsidR="00763795" w:rsidRPr="00763795" w:rsidRDefault="00763795" w:rsidP="00763795">
      <w:pPr>
        <w:numPr>
          <w:ilvl w:val="0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Graphic Novels -- Count as 60 pages (recommendation)</w:t>
      </w:r>
    </w:p>
    <w:p w:rsidR="00763795" w:rsidRPr="00763795" w:rsidRDefault="00763795" w:rsidP="00763795">
      <w:pPr>
        <w:numPr>
          <w:ilvl w:val="0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Picture books, divide by 2</w:t>
      </w:r>
    </w:p>
    <w:p w:rsidR="00763795" w:rsidRPr="00763795" w:rsidRDefault="00763795" w:rsidP="00763795">
      <w:pPr>
        <w:numPr>
          <w:ilvl w:val="0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Great Illustrated Classics, divide by 2</w:t>
      </w:r>
    </w:p>
    <w:p w:rsidR="00763795" w:rsidRPr="00763795" w:rsidRDefault="00763795" w:rsidP="00763795">
      <w:pPr>
        <w:numPr>
          <w:ilvl w:val="0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EVERYTHING.</w:t>
      </w:r>
    </w:p>
    <w:p w:rsidR="00763795" w:rsidRPr="00763795" w:rsidRDefault="00763795" w:rsidP="00763795">
      <w:pPr>
        <w:numPr>
          <w:ilvl w:val="0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Grade the Book Log. Shouldn’t students’ reading grade reflect how much they read?   For example in 6th grade:</w:t>
      </w:r>
    </w:p>
    <w:p w:rsidR="00763795" w:rsidRPr="00763795" w:rsidRDefault="00763795" w:rsidP="00763795">
      <w:pPr>
        <w:numPr>
          <w:ilvl w:val="1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 xml:space="preserve">Less than 300 pgs. 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ab/>
        <w:t>D</w:t>
      </w:r>
    </w:p>
    <w:p w:rsidR="00763795" w:rsidRPr="00763795" w:rsidRDefault="00763795" w:rsidP="00763795">
      <w:pPr>
        <w:numPr>
          <w:ilvl w:val="1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300 -- 400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ab/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ab/>
        <w:t>C</w:t>
      </w:r>
    </w:p>
    <w:p w:rsidR="00763795" w:rsidRPr="00763795" w:rsidRDefault="00763795" w:rsidP="00763795">
      <w:pPr>
        <w:numPr>
          <w:ilvl w:val="1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400 -- 600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ab/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ab/>
        <w:t>B</w:t>
      </w:r>
    </w:p>
    <w:p w:rsidR="00763795" w:rsidRPr="00763795" w:rsidRDefault="00763795" w:rsidP="00763795">
      <w:pPr>
        <w:numPr>
          <w:ilvl w:val="1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600 -- 1000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ab/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ab/>
        <w:t>A</w:t>
      </w:r>
    </w:p>
    <w:p w:rsidR="00763795" w:rsidRDefault="00763795" w:rsidP="00763795">
      <w:pPr>
        <w:numPr>
          <w:ilvl w:val="1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1000 +</w:t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ab/>
      </w: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ab/>
        <w:t>A+  </w:t>
      </w:r>
    </w:p>
    <w:p w:rsidR="00763795" w:rsidRDefault="00763795" w:rsidP="00763795">
      <w:pPr>
        <w:numPr>
          <w:ilvl w:val="1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As they go above 1000 pages, I record up to 120% so they can earn extra credit by reading voraciously.</w:t>
      </w:r>
    </w:p>
    <w:p w:rsidR="00763795" w:rsidRPr="00763795" w:rsidRDefault="00763795" w:rsidP="00763795">
      <w:pPr>
        <w:spacing w:after="0" w:line="240" w:lineRule="auto"/>
        <w:ind w:left="1440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</w:p>
    <w:p w:rsidR="00763795" w:rsidRPr="00763795" w:rsidRDefault="00763795" w:rsidP="00763795">
      <w:pPr>
        <w:numPr>
          <w:ilvl w:val="0"/>
          <w:numId w:val="5"/>
        </w:numPr>
        <w:spacing w:after="0" w:line="240" w:lineRule="auto"/>
        <w:textAlignment w:val="baseline"/>
        <w:rPr>
          <w:rFonts w:ascii="Rancho" w:eastAsia="Times New Roman" w:hAnsi="Rancho" w:cs="Times New Roman"/>
          <w:color w:val="000000"/>
          <w:sz w:val="30"/>
          <w:szCs w:val="30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At the end of the month, collect, give a new one.  Make a chart on the board.  Put a small post-it with the # of pages they read on their graded book log. Make a graph with the sticky notes.  Students are usually pleasantly surprised by how much they read.  </w:t>
      </w: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326"/>
        <w:gridCol w:w="1326"/>
        <w:gridCol w:w="1476"/>
        <w:gridCol w:w="1619"/>
        <w:gridCol w:w="1619"/>
        <w:gridCol w:w="1043"/>
      </w:tblGrid>
      <w:tr w:rsidR="00763795" w:rsidRPr="00763795" w:rsidTr="00763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795" w:rsidRPr="00763795" w:rsidTr="00763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95">
              <w:rPr>
                <w:rFonts w:ascii="Rancho" w:eastAsia="Times New Roman" w:hAnsi="Rancho" w:cs="Times New Roman"/>
                <w:color w:val="000000"/>
                <w:sz w:val="30"/>
                <w:szCs w:val="30"/>
              </w:rPr>
              <w:t>Less than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95">
              <w:rPr>
                <w:rFonts w:ascii="Rancho" w:eastAsia="Times New Roman" w:hAnsi="Rancho" w:cs="Times New Roman"/>
                <w:color w:val="000000"/>
                <w:sz w:val="30"/>
                <w:szCs w:val="30"/>
              </w:rPr>
              <w:t>400 - 600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95">
              <w:rPr>
                <w:rFonts w:ascii="Rancho" w:eastAsia="Times New Roman" w:hAnsi="Rancho" w:cs="Times New Roman"/>
                <w:color w:val="000000"/>
                <w:sz w:val="30"/>
                <w:szCs w:val="30"/>
              </w:rPr>
              <w:t>600 - 800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95">
              <w:rPr>
                <w:rFonts w:ascii="Rancho" w:eastAsia="Times New Roman" w:hAnsi="Rancho" w:cs="Times New Roman"/>
                <w:color w:val="000000"/>
                <w:sz w:val="30"/>
                <w:szCs w:val="30"/>
              </w:rPr>
              <w:t>800 - 1000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95">
              <w:rPr>
                <w:rFonts w:ascii="Rancho" w:eastAsia="Times New Roman" w:hAnsi="Rancho" w:cs="Times New Roman"/>
                <w:color w:val="000000"/>
                <w:sz w:val="30"/>
                <w:szCs w:val="30"/>
              </w:rPr>
              <w:t>1000 - 1500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95">
              <w:rPr>
                <w:rFonts w:ascii="Rancho" w:eastAsia="Times New Roman" w:hAnsi="Rancho" w:cs="Times New Roman"/>
                <w:color w:val="000000"/>
                <w:sz w:val="30"/>
                <w:szCs w:val="30"/>
              </w:rPr>
              <w:t>1500 - 2000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3795" w:rsidRPr="00763795" w:rsidRDefault="00763795" w:rsidP="0076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795">
              <w:rPr>
                <w:rFonts w:ascii="Rancho" w:eastAsia="Times New Roman" w:hAnsi="Rancho" w:cs="Times New Roman"/>
                <w:color w:val="000000"/>
                <w:sz w:val="30"/>
                <w:szCs w:val="30"/>
              </w:rPr>
              <w:t>2000 +</w:t>
            </w:r>
          </w:p>
        </w:tc>
      </w:tr>
    </w:tbl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795">
        <w:rPr>
          <w:rFonts w:ascii="Rancho" w:eastAsia="Times New Roman" w:hAnsi="Rancho" w:cs="Times New Roman"/>
          <w:color w:val="000000"/>
          <w:sz w:val="30"/>
          <w:szCs w:val="30"/>
        </w:rPr>
        <w:t>Adapt to fit your class.</w:t>
      </w:r>
    </w:p>
    <w:p w:rsidR="00763795" w:rsidRPr="00763795" w:rsidRDefault="00763795" w:rsidP="0076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93B" w:rsidRDefault="0065193B"/>
    <w:sectPr w:rsidR="0065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AD2"/>
    <w:multiLevelType w:val="multilevel"/>
    <w:tmpl w:val="6DF0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5661D"/>
    <w:multiLevelType w:val="multilevel"/>
    <w:tmpl w:val="740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8F9"/>
    <w:multiLevelType w:val="multilevel"/>
    <w:tmpl w:val="E50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40BCA"/>
    <w:multiLevelType w:val="multilevel"/>
    <w:tmpl w:val="F4DA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E2410"/>
    <w:multiLevelType w:val="multilevel"/>
    <w:tmpl w:val="825C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95"/>
    <w:rsid w:val="005272C9"/>
    <w:rsid w:val="0065193B"/>
    <w:rsid w:val="00763795"/>
    <w:rsid w:val="00BC013C"/>
    <w:rsid w:val="00C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D8151-E14A-4054-A609-9CBC11F9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379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6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dingreaders.weebly.com/" TargetMode="External"/><Relationship Id="rId5" Type="http://schemas.openxmlformats.org/officeDocument/2006/relationships/hyperlink" Target="http://www.barnesandnoble.com/w/riding-the-devil-robin-radlauer-cramer/1120611231?ean=9780692317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Radlauer-Cramer</dc:creator>
  <cp:keywords/>
  <dc:description/>
  <cp:lastModifiedBy>Robin Radlauer-Cramer</cp:lastModifiedBy>
  <cp:revision>3</cp:revision>
  <dcterms:created xsi:type="dcterms:W3CDTF">2016-11-20T22:46:00Z</dcterms:created>
  <dcterms:modified xsi:type="dcterms:W3CDTF">2016-11-20T23:02:00Z</dcterms:modified>
</cp:coreProperties>
</file>